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25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1"/>
        <w:gridCol w:w="3291"/>
        <w:gridCol w:w="1996"/>
        <w:gridCol w:w="23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题</w:t>
            </w:r>
          </w:p>
        </w:tc>
        <w:tc>
          <w:tcPr>
            <w:tcW w:w="3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医保患者住院流程</w:t>
            </w:r>
          </w:p>
        </w:tc>
        <w:tc>
          <w:tcPr>
            <w:tcW w:w="4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6"/>
                <w:rFonts w:hint="default"/>
              </w:rPr>
              <w:t>编    号：YB--LC-01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3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6"/>
                <w:rFonts w:hint="default"/>
              </w:rPr>
              <w:t>版    本：04版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6"/>
                <w:rFonts w:hint="default"/>
              </w:rPr>
              <w:t>修订日期：2020年04月30日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3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修订部门：医疗保险科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6"/>
                <w:rFonts w:hint="default"/>
              </w:rPr>
              <w:t>生效日期：2020年11月06日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3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修 订 人：彭章萍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审 核 人：黄晓梅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3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批 准 人：肖  兵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页    码：第1页，共1页</w:t>
            </w:r>
          </w:p>
        </w:tc>
      </w:tr>
    </w:tbl>
    <w:p/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医保患者住院流程</w:t>
      </w:r>
    </w:p>
    <w:p/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object>
          <v:shape id="_x0000_i1025" o:spt="75" type="#_x0000_t75" style="height:477pt;width:216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Visio.Drawing.11" ShapeID="_x0000_i1025" DrawAspect="Content" ObjectID="_1468075725" r:id="rId6">
            <o:LockedField>false</o:LockedField>
          </o:OLEObject>
        </w:object>
      </w:r>
      <w:bookmarkStart w:id="0" w:name="_GoBack"/>
      <w:bookmarkEnd w:id="0"/>
    </w:p>
    <w:p>
      <w:pPr>
        <w:rPr>
          <w:rFonts w:ascii="黑体" w:eastAsia="黑体"/>
          <w:sz w:val="44"/>
          <w:szCs w:val="44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708150" cy="367665"/>
          <wp:effectExtent l="0" t="0" r="6350" b="13335"/>
          <wp:docPr id="1" name="图片 1" descr="院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院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8150" cy="367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22E3C"/>
    <w:rsid w:val="005406AB"/>
    <w:rsid w:val="00964817"/>
    <w:rsid w:val="009B22B1"/>
    <w:rsid w:val="009C42A7"/>
    <w:rsid w:val="00A929F5"/>
    <w:rsid w:val="00C90331"/>
    <w:rsid w:val="00E041CE"/>
    <w:rsid w:val="00E22E3C"/>
    <w:rsid w:val="00E943F9"/>
    <w:rsid w:val="01406C3D"/>
    <w:rsid w:val="01CA59F9"/>
    <w:rsid w:val="07441303"/>
    <w:rsid w:val="08A20F2C"/>
    <w:rsid w:val="0EC44D8A"/>
    <w:rsid w:val="11A90E9D"/>
    <w:rsid w:val="11C16529"/>
    <w:rsid w:val="14351D52"/>
    <w:rsid w:val="15BE08B1"/>
    <w:rsid w:val="1E905933"/>
    <w:rsid w:val="249D1E7E"/>
    <w:rsid w:val="280D76EB"/>
    <w:rsid w:val="28156D7B"/>
    <w:rsid w:val="2AAF114D"/>
    <w:rsid w:val="2B1168D6"/>
    <w:rsid w:val="327E3AE6"/>
    <w:rsid w:val="32EB3576"/>
    <w:rsid w:val="33F03BB6"/>
    <w:rsid w:val="364305DD"/>
    <w:rsid w:val="3B3A35B4"/>
    <w:rsid w:val="3C684BE2"/>
    <w:rsid w:val="42291F97"/>
    <w:rsid w:val="42864F38"/>
    <w:rsid w:val="429C0C2D"/>
    <w:rsid w:val="50DC47A9"/>
    <w:rsid w:val="551A7EA8"/>
    <w:rsid w:val="58EE64D0"/>
    <w:rsid w:val="59CF5CE8"/>
    <w:rsid w:val="5C5462DD"/>
    <w:rsid w:val="5C9E61E1"/>
    <w:rsid w:val="5D3D4205"/>
    <w:rsid w:val="62C11513"/>
    <w:rsid w:val="67714CBF"/>
    <w:rsid w:val="69DA3E34"/>
    <w:rsid w:val="6D4C79D1"/>
    <w:rsid w:val="74414C72"/>
    <w:rsid w:val="763C6B0B"/>
    <w:rsid w:val="76BC542A"/>
    <w:rsid w:val="7ABF6EFB"/>
    <w:rsid w:val="7D040FA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222</Words>
  <Characters>1269</Characters>
  <Lines>10</Lines>
  <Paragraphs>2</Paragraphs>
  <ScaleCrop>false</ScaleCrop>
  <LinksUpToDate>false</LinksUpToDate>
  <CharactersWithSpaces>1489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2021-06-28T00:26:00Z</cp:lastPrinted>
  <dcterms:modified xsi:type="dcterms:W3CDTF">2021-06-30T09:18:54Z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